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FD" w:rsidRDefault="00B337FD" w:rsidP="00B337FD">
      <w:pPr>
        <w:ind w:right="-1" w:firstLine="284"/>
        <w:jc w:val="center"/>
        <w:rPr>
          <w:b/>
          <w:sz w:val="28"/>
          <w:szCs w:val="28"/>
        </w:rPr>
      </w:pPr>
      <w:r w:rsidRPr="004A343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027668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FD" w:rsidRPr="004A3433" w:rsidRDefault="00B337FD" w:rsidP="00B337FD">
      <w:pPr>
        <w:jc w:val="center"/>
        <w:rPr>
          <w:sz w:val="28"/>
          <w:szCs w:val="28"/>
        </w:rPr>
      </w:pPr>
      <w:r w:rsidRPr="004A3433">
        <w:rPr>
          <w:sz w:val="28"/>
          <w:szCs w:val="28"/>
        </w:rPr>
        <w:t xml:space="preserve">План обучения на </w:t>
      </w:r>
      <w:proofErr w:type="gramStart"/>
      <w:r>
        <w:rPr>
          <w:sz w:val="28"/>
          <w:szCs w:val="28"/>
        </w:rPr>
        <w:t xml:space="preserve">март </w:t>
      </w:r>
      <w:r w:rsidRPr="004A34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4A3433">
        <w:rPr>
          <w:sz w:val="28"/>
          <w:szCs w:val="28"/>
        </w:rPr>
        <w:t xml:space="preserve"> г.</w:t>
      </w:r>
    </w:p>
    <w:p w:rsidR="00B337FD" w:rsidRPr="00B337FD" w:rsidRDefault="00B337FD" w:rsidP="00B33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</w:t>
      </w:r>
      <w:r>
        <w:rPr>
          <w:sz w:val="28"/>
          <w:szCs w:val="28"/>
        </w:rPr>
        <w:t>Кемерово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1616"/>
        <w:gridCol w:w="3133"/>
        <w:gridCol w:w="715"/>
        <w:gridCol w:w="715"/>
        <w:gridCol w:w="1226"/>
        <w:gridCol w:w="1226"/>
      </w:tblGrid>
      <w:tr w:rsidR="002513F6" w:rsidRPr="00B337FD" w:rsidTr="002513F6">
        <w:trPr>
          <w:trHeight w:val="300"/>
        </w:trPr>
        <w:tc>
          <w:tcPr>
            <w:tcW w:w="717" w:type="dxa"/>
            <w:vMerge w:val="restart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 xml:space="preserve">№ </w:t>
            </w:r>
            <w:proofErr w:type="spellStart"/>
            <w:r w:rsidRPr="00B337F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615" w:type="dxa"/>
            <w:vMerge w:val="restart"/>
            <w:textDirection w:val="btLr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форма обучения</w:t>
            </w:r>
          </w:p>
        </w:tc>
        <w:tc>
          <w:tcPr>
            <w:tcW w:w="3131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Наименование программы/</w:t>
            </w:r>
          </w:p>
        </w:tc>
        <w:tc>
          <w:tcPr>
            <w:tcW w:w="1432" w:type="dxa"/>
            <w:gridSpan w:val="2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Кол-во чел.</w:t>
            </w:r>
          </w:p>
        </w:tc>
        <w:tc>
          <w:tcPr>
            <w:tcW w:w="2450" w:type="dxa"/>
            <w:gridSpan w:val="2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Период обучения</w:t>
            </w:r>
          </w:p>
        </w:tc>
      </w:tr>
      <w:tr w:rsidR="002513F6" w:rsidRPr="00B337FD" w:rsidTr="002513F6">
        <w:trPr>
          <w:trHeight w:val="675"/>
        </w:trPr>
        <w:tc>
          <w:tcPr>
            <w:tcW w:w="717" w:type="dxa"/>
            <w:vMerge/>
            <w:hideMark/>
          </w:tcPr>
          <w:p w:rsidR="00B337FD" w:rsidRPr="00B337FD" w:rsidRDefault="00B337FD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hideMark/>
          </w:tcPr>
          <w:p w:rsidR="00B337FD" w:rsidRPr="00B337FD" w:rsidRDefault="00B337FD">
            <w:pPr>
              <w:rPr>
                <w:b/>
                <w:bCs/>
              </w:rPr>
            </w:pPr>
          </w:p>
        </w:tc>
        <w:tc>
          <w:tcPr>
            <w:tcW w:w="3131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предприятие (подразделение)</w:t>
            </w:r>
          </w:p>
        </w:tc>
        <w:tc>
          <w:tcPr>
            <w:tcW w:w="716" w:type="dxa"/>
            <w:textDirection w:val="btLr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план</w:t>
            </w:r>
          </w:p>
        </w:tc>
        <w:tc>
          <w:tcPr>
            <w:tcW w:w="716" w:type="dxa"/>
            <w:textDirection w:val="btLr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факт</w:t>
            </w:r>
          </w:p>
        </w:tc>
        <w:tc>
          <w:tcPr>
            <w:tcW w:w="1225" w:type="dxa"/>
            <w:textDirection w:val="btLr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начало обучения</w:t>
            </w:r>
          </w:p>
        </w:tc>
        <w:tc>
          <w:tcPr>
            <w:tcW w:w="1225" w:type="dxa"/>
            <w:textDirection w:val="btLr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окончание обучения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9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Тренажерная подготовка теплотехнического персонала блочных ТЭС (тренажер Рубашкина)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Внеочередная проверка знаний по измененным ЛНА Минтруда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233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28.02.2022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Обучение работодателей и работников по вопросам охраны труда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28.02.2022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04.03.2022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5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28.02.2022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04.03.2022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6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25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28.02.2022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</w:tr>
      <w:tr w:rsidR="002513F6" w:rsidRPr="00B337FD" w:rsidTr="002513F6">
        <w:trPr>
          <w:trHeight w:val="3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7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Основы промышленной безопасности (А.1.)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15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26.04.2022</w:t>
            </w:r>
          </w:p>
        </w:tc>
      </w:tr>
      <w:tr w:rsidR="002513F6" w:rsidRPr="00B337FD" w:rsidTr="002513F6">
        <w:trPr>
          <w:trHeight w:val="69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9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Требования промышленной безопасности к оборудованию, работающему под давлением  ДОП (Б8)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10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B337FD">
              <w:rPr>
                <w:b/>
                <w:bCs/>
              </w:rPr>
              <w:t>газопотребления</w:t>
            </w:r>
            <w:proofErr w:type="spellEnd"/>
            <w:r w:rsidRPr="00B337FD">
              <w:rPr>
                <w:b/>
                <w:bCs/>
              </w:rPr>
              <w:t xml:space="preserve"> (Б7)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11.03.2022</w:t>
            </w:r>
          </w:p>
        </w:tc>
      </w:tr>
      <w:tr w:rsidR="002513F6" w:rsidRPr="00B337FD" w:rsidTr="002513F6">
        <w:trPr>
          <w:trHeight w:val="51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Требования к эксплуатации электрических станций и сетей ДОП (Г2)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11.03.2022</w:t>
            </w:r>
          </w:p>
        </w:tc>
      </w:tr>
      <w:tr w:rsidR="002513F6" w:rsidRPr="00B337FD" w:rsidTr="002513F6">
        <w:trPr>
          <w:trHeight w:val="945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lastRenderedPageBreak/>
              <w:t>12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 xml:space="preserve">Требования промышленной безопасности в химической, нефтехимической и нефтегазоперерабатывающей </w:t>
            </w:r>
            <w:proofErr w:type="spellStart"/>
            <w:r w:rsidRPr="00B337FD">
              <w:rPr>
                <w:b/>
                <w:bCs/>
              </w:rPr>
              <w:t>промышленностий</w:t>
            </w:r>
            <w:proofErr w:type="spellEnd"/>
            <w:r w:rsidRPr="00B337FD">
              <w:rPr>
                <w:b/>
                <w:bCs/>
              </w:rPr>
              <w:t xml:space="preserve"> ДОП (Б1)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11.03.2022</w:t>
            </w:r>
          </w:p>
        </w:tc>
      </w:tr>
      <w:tr w:rsidR="002513F6" w:rsidRPr="00B337FD" w:rsidTr="002513F6">
        <w:trPr>
          <w:trHeight w:val="675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13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Повышение квалификации оперативного персонала электрических цехов, 2 уровень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16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15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Обучение работодателей и работников по вопросам охраны труда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20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16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Требования промышленной безопасности к подъемным сооружениям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09.03.2022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17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34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34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14.03.2022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19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26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17.03.2022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18.03.2022</w:t>
            </w:r>
          </w:p>
        </w:tc>
      </w:tr>
      <w:tr w:rsidR="002513F6" w:rsidRPr="00B337FD" w:rsidTr="002513F6">
        <w:trPr>
          <w:trHeight w:val="3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20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Стропальщик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04.04.2022</w:t>
            </w:r>
          </w:p>
        </w:tc>
      </w:tr>
      <w:tr w:rsidR="002513F6" w:rsidRPr="00B337FD" w:rsidTr="002513F6">
        <w:trPr>
          <w:trHeight w:val="675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proofErr w:type="spellStart"/>
            <w:r w:rsidRPr="00B337FD">
              <w:rPr>
                <w:b/>
                <w:bCs/>
              </w:rPr>
              <w:t>online</w:t>
            </w:r>
            <w:proofErr w:type="spellEnd"/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13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25.03.2022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22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Обучение работодателей и работников по вопросам охраны труда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137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174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25.03.2022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23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Требования безопасности гидротехнических сооружений (В)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7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24.03.2022</w:t>
            </w:r>
          </w:p>
        </w:tc>
      </w:tr>
      <w:tr w:rsidR="002513F6" w:rsidRPr="00B337FD" w:rsidTr="002513F6">
        <w:trPr>
          <w:trHeight w:val="675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очно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22.03.2022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25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очно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15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17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23.03.2022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lastRenderedPageBreak/>
              <w:t>26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очно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12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21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25.03.2022</w:t>
            </w:r>
          </w:p>
        </w:tc>
      </w:tr>
      <w:tr w:rsidR="002513F6" w:rsidRPr="00B337FD" w:rsidTr="002513F6">
        <w:trPr>
          <w:trHeight w:val="3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27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Очно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Основы преподавательской деятельности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9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3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Очно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Машинист котлов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28.03.2022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22.07.2022</w:t>
            </w:r>
          </w:p>
        </w:tc>
      </w:tr>
      <w:tr w:rsidR="002513F6" w:rsidRPr="00B337FD" w:rsidTr="002513F6">
        <w:trPr>
          <w:trHeight w:val="3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29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 xml:space="preserve">Доступ в </w:t>
            </w:r>
            <w:proofErr w:type="spellStart"/>
            <w:r w:rsidRPr="00B337FD">
              <w:rPr>
                <w:b/>
                <w:bCs/>
              </w:rPr>
              <w:t>Олимпокс</w:t>
            </w:r>
            <w:proofErr w:type="spellEnd"/>
            <w:r w:rsidRPr="00B337FD">
              <w:rPr>
                <w:b/>
                <w:bCs/>
              </w:rPr>
              <w:t xml:space="preserve"> 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10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15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90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30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B337FD">
              <w:rPr>
                <w:b/>
                <w:bCs/>
              </w:rPr>
              <w:t>Вэб</w:t>
            </w:r>
            <w:proofErr w:type="spellEnd"/>
            <w:r w:rsidRPr="00B337FD">
              <w:rPr>
                <w:b/>
                <w:bCs/>
              </w:rPr>
              <w:t xml:space="preserve"> - Эксперт"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27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69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63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32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Онлайн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16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33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93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84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  <w:tr w:rsidR="002513F6" w:rsidRPr="00B337FD" w:rsidTr="002513F6">
        <w:trPr>
          <w:trHeight w:val="450"/>
        </w:trPr>
        <w:tc>
          <w:tcPr>
            <w:tcW w:w="717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34</w:t>
            </w:r>
          </w:p>
        </w:tc>
        <w:tc>
          <w:tcPr>
            <w:tcW w:w="1615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Дистанционно</w:t>
            </w:r>
          </w:p>
        </w:tc>
        <w:tc>
          <w:tcPr>
            <w:tcW w:w="3131" w:type="dxa"/>
            <w:hideMark/>
          </w:tcPr>
          <w:p w:rsidR="00B337FD" w:rsidRPr="00B337FD" w:rsidRDefault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888</w:t>
            </w:r>
          </w:p>
        </w:tc>
        <w:tc>
          <w:tcPr>
            <w:tcW w:w="716" w:type="dxa"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293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01.03.2022</w:t>
            </w:r>
          </w:p>
        </w:tc>
        <w:tc>
          <w:tcPr>
            <w:tcW w:w="1225" w:type="dxa"/>
            <w:noWrap/>
            <w:hideMark/>
          </w:tcPr>
          <w:p w:rsidR="00B337FD" w:rsidRPr="00B337FD" w:rsidRDefault="00B337FD" w:rsidP="00B337FD">
            <w:pPr>
              <w:rPr>
                <w:b/>
                <w:bCs/>
              </w:rPr>
            </w:pPr>
            <w:r w:rsidRPr="00B337FD">
              <w:rPr>
                <w:b/>
                <w:bCs/>
              </w:rPr>
              <w:t>31.03.2022</w:t>
            </w:r>
          </w:p>
        </w:tc>
      </w:tr>
    </w:tbl>
    <w:p w:rsidR="00B337FD" w:rsidRDefault="00B337FD">
      <w:bookmarkStart w:id="0" w:name="_GoBack"/>
      <w:bookmarkEnd w:id="0"/>
    </w:p>
    <w:sectPr w:rsidR="00B3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A"/>
    <w:rsid w:val="002513F6"/>
    <w:rsid w:val="004D07EA"/>
    <w:rsid w:val="00B337FD"/>
    <w:rsid w:val="00D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212"/>
  <w15:chartTrackingRefBased/>
  <w15:docId w15:val="{4F9BD3EA-5EC5-4D5E-965D-A55BDDA7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7F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37FD"/>
    <w:rPr>
      <w:color w:val="954F72"/>
      <w:u w:val="single"/>
    </w:rPr>
  </w:style>
  <w:style w:type="paragraph" w:customStyle="1" w:styleId="msonormal0">
    <w:name w:val="msonormal"/>
    <w:basedOn w:val="a"/>
    <w:rsid w:val="00B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7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5">
    <w:name w:val="xl105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7">
    <w:name w:val="xl107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B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B33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39"/>
    <w:rsid w:val="00B3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609</Words>
  <Characters>3473</Characters>
  <Application>Microsoft Office Word</Application>
  <DocSecurity>0</DocSecurity>
  <Lines>28</Lines>
  <Paragraphs>8</Paragraphs>
  <ScaleCrop>false</ScaleCrop>
  <Company>AO SUEK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Водолазкин Дмитрий Витальевич \ Dmitrii Vodolazkin</dc:creator>
  <cp:keywords/>
  <dc:description/>
  <cp:lastModifiedBy>Водолазкин Дмитрий Витальевич \ Dmitrii Vodolazkin</cp:lastModifiedBy>
  <cp:revision>3</cp:revision>
  <dcterms:created xsi:type="dcterms:W3CDTF">2022-02-28T05:15:00Z</dcterms:created>
  <dcterms:modified xsi:type="dcterms:W3CDTF">2022-02-28T05:30:00Z</dcterms:modified>
</cp:coreProperties>
</file>